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39F" w:rsidRPr="0062739F" w:rsidRDefault="0062739F" w:rsidP="0062739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2739F" w:rsidRPr="0062739F" w:rsidRDefault="0062739F" w:rsidP="006273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ЗАТВЕРДЖЕНО </w:t>
      </w:r>
    </w:p>
    <w:p w:rsidR="0062739F" w:rsidRPr="0062739F" w:rsidRDefault="0062739F" w:rsidP="006273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Наказом Директора </w:t>
      </w:r>
    </w:p>
    <w:p w:rsidR="0062739F" w:rsidRPr="0062739F" w:rsidRDefault="0062739F" w:rsidP="006273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КЗ “МЦ “Смарт”ССР</w:t>
      </w:r>
    </w:p>
    <w:p w:rsidR="0062739F" w:rsidRPr="0062739F" w:rsidRDefault="0062739F" w:rsidP="006273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№  10 АГП  від 04.09.2020</w:t>
      </w:r>
    </w:p>
    <w:p w:rsidR="0062739F" w:rsidRPr="0062739F" w:rsidRDefault="0062739F" w:rsidP="0062739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62739F" w:rsidRPr="0062739F" w:rsidRDefault="0062739F" w:rsidP="00627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b/>
          <w:bCs/>
          <w:color w:val="000000"/>
          <w:sz w:val="36"/>
          <w:szCs w:val="36"/>
          <w:lang w:eastAsia="uk-UA"/>
        </w:rPr>
        <w:t>ПОЛІТИКА </w:t>
      </w:r>
    </w:p>
    <w:p w:rsidR="0062739F" w:rsidRPr="0062739F" w:rsidRDefault="0062739F" w:rsidP="00627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2739F" w:rsidRPr="0062739F" w:rsidRDefault="0062739F" w:rsidP="00627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36"/>
          <w:szCs w:val="36"/>
          <w:lang w:eastAsia="uk-UA"/>
        </w:rPr>
        <w:t>“Моніторинг та оцінка діяльності </w:t>
      </w:r>
    </w:p>
    <w:p w:rsidR="0062739F" w:rsidRPr="0062739F" w:rsidRDefault="0062739F" w:rsidP="00627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36"/>
          <w:szCs w:val="36"/>
          <w:lang w:eastAsia="uk-UA"/>
        </w:rPr>
        <w:t>Молодіжного центру “Смарт” Слобожанської селищної ради”</w:t>
      </w:r>
    </w:p>
    <w:p w:rsidR="0062739F" w:rsidRPr="0062739F" w:rsidRDefault="0062739F" w:rsidP="0062739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62739F" w:rsidRPr="0062739F" w:rsidRDefault="0062739F" w:rsidP="00627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смт Слобожанське - 2020</w:t>
      </w:r>
    </w:p>
    <w:p w:rsidR="0062739F" w:rsidRPr="0062739F" w:rsidRDefault="0062739F" w:rsidP="00627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Зміст політики</w:t>
      </w:r>
    </w:p>
    <w:p w:rsidR="0062739F" w:rsidRPr="0062739F" w:rsidRDefault="0062739F" w:rsidP="00627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2739F" w:rsidRPr="0062739F" w:rsidRDefault="0062739F" w:rsidP="0062739F">
      <w:pPr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" w:anchor="heading=h.616ec14jmsrh" w:history="1">
        <w:r w:rsidRPr="0062739F">
          <w:rPr>
            <w:rFonts w:ascii="Arial" w:eastAsia="Times New Roman" w:hAnsi="Arial" w:cs="Arial"/>
            <w:b/>
            <w:bCs/>
            <w:color w:val="000000"/>
            <w:u w:val="single"/>
            <w:lang w:eastAsia="uk-UA"/>
          </w:rPr>
          <w:t>Вступ</w:t>
        </w:r>
        <w:r w:rsidRPr="0062739F">
          <w:rPr>
            <w:rFonts w:ascii="Arial" w:eastAsia="Times New Roman" w:hAnsi="Arial" w:cs="Arial"/>
            <w:b/>
            <w:bCs/>
            <w:color w:val="000000"/>
            <w:lang w:eastAsia="uk-UA"/>
          </w:rPr>
          <w:tab/>
        </w:r>
        <w:r w:rsidRPr="0062739F">
          <w:rPr>
            <w:rFonts w:ascii="Arial" w:eastAsia="Times New Roman" w:hAnsi="Arial" w:cs="Arial"/>
            <w:b/>
            <w:bCs/>
            <w:color w:val="000000"/>
            <w:u w:val="single"/>
            <w:lang w:eastAsia="uk-UA"/>
          </w:rPr>
          <w:t>3</w:t>
        </w:r>
      </w:hyperlink>
    </w:p>
    <w:p w:rsidR="0062739F" w:rsidRPr="0062739F" w:rsidRDefault="0062739F" w:rsidP="0062739F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6" w:anchor="heading=h.1wangmjopzjk" w:history="1">
        <w:r w:rsidRPr="0062739F">
          <w:rPr>
            <w:rFonts w:ascii="Arial" w:eastAsia="Times New Roman" w:hAnsi="Arial" w:cs="Arial"/>
            <w:b/>
            <w:bCs/>
            <w:color w:val="000000"/>
            <w:u w:val="single"/>
            <w:lang w:eastAsia="uk-UA"/>
          </w:rPr>
          <w:t>Загальні положення</w:t>
        </w:r>
        <w:r w:rsidRPr="0062739F">
          <w:rPr>
            <w:rFonts w:ascii="Arial" w:eastAsia="Times New Roman" w:hAnsi="Arial" w:cs="Arial"/>
            <w:b/>
            <w:bCs/>
            <w:color w:val="000000"/>
            <w:lang w:eastAsia="uk-UA"/>
          </w:rPr>
          <w:tab/>
        </w:r>
        <w:r w:rsidRPr="0062739F">
          <w:rPr>
            <w:rFonts w:ascii="Arial" w:eastAsia="Times New Roman" w:hAnsi="Arial" w:cs="Arial"/>
            <w:b/>
            <w:bCs/>
            <w:color w:val="000000"/>
            <w:u w:val="single"/>
            <w:lang w:eastAsia="uk-UA"/>
          </w:rPr>
          <w:t>4</w:t>
        </w:r>
      </w:hyperlink>
    </w:p>
    <w:p w:rsidR="0062739F" w:rsidRPr="0062739F" w:rsidRDefault="0062739F" w:rsidP="0062739F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7" w:anchor="heading=h.i1rddihu4dg0" w:history="1">
        <w:r w:rsidRPr="0062739F">
          <w:rPr>
            <w:rFonts w:ascii="Arial" w:eastAsia="Times New Roman" w:hAnsi="Arial" w:cs="Arial"/>
            <w:b/>
            <w:bCs/>
            <w:color w:val="000000"/>
            <w:u w:val="single"/>
            <w:lang w:eastAsia="uk-UA"/>
          </w:rPr>
          <w:t>Кількісні та якісні показники/індикатори роботи молодіжного центру</w:t>
        </w:r>
        <w:r w:rsidRPr="0062739F">
          <w:rPr>
            <w:rFonts w:ascii="Arial" w:eastAsia="Times New Roman" w:hAnsi="Arial" w:cs="Arial"/>
            <w:b/>
            <w:bCs/>
            <w:color w:val="000000"/>
            <w:lang w:eastAsia="uk-UA"/>
          </w:rPr>
          <w:tab/>
        </w:r>
        <w:r w:rsidRPr="0062739F">
          <w:rPr>
            <w:rFonts w:ascii="Arial" w:eastAsia="Times New Roman" w:hAnsi="Arial" w:cs="Arial"/>
            <w:b/>
            <w:bCs/>
            <w:color w:val="000000"/>
            <w:u w:val="single"/>
            <w:lang w:eastAsia="uk-UA"/>
          </w:rPr>
          <w:t>4</w:t>
        </w:r>
      </w:hyperlink>
    </w:p>
    <w:p w:rsidR="0062739F" w:rsidRPr="0062739F" w:rsidRDefault="0062739F" w:rsidP="0062739F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8" w:anchor="heading=h.q50f9ywcgjft" w:history="1">
        <w:r w:rsidRPr="0062739F">
          <w:rPr>
            <w:rFonts w:ascii="Arial" w:eastAsia="Times New Roman" w:hAnsi="Arial" w:cs="Arial"/>
            <w:b/>
            <w:bCs/>
            <w:color w:val="000000"/>
            <w:u w:val="single"/>
            <w:lang w:eastAsia="uk-UA"/>
          </w:rPr>
          <w:t>Джерела отримання даних</w:t>
        </w:r>
        <w:r w:rsidRPr="0062739F">
          <w:rPr>
            <w:rFonts w:ascii="Arial" w:eastAsia="Times New Roman" w:hAnsi="Arial" w:cs="Arial"/>
            <w:b/>
            <w:bCs/>
            <w:color w:val="000000"/>
            <w:lang w:eastAsia="uk-UA"/>
          </w:rPr>
          <w:tab/>
        </w:r>
        <w:r w:rsidRPr="0062739F">
          <w:rPr>
            <w:rFonts w:ascii="Arial" w:eastAsia="Times New Roman" w:hAnsi="Arial" w:cs="Arial"/>
            <w:b/>
            <w:bCs/>
            <w:color w:val="000000"/>
            <w:u w:val="single"/>
            <w:lang w:eastAsia="uk-UA"/>
          </w:rPr>
          <w:t>5</w:t>
        </w:r>
      </w:hyperlink>
    </w:p>
    <w:p w:rsidR="0062739F" w:rsidRPr="0062739F" w:rsidRDefault="0062739F" w:rsidP="0062739F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9" w:anchor="heading=h.p9uc46568lb8" w:history="1">
        <w:r w:rsidRPr="0062739F">
          <w:rPr>
            <w:rFonts w:ascii="Arial" w:eastAsia="Times New Roman" w:hAnsi="Arial" w:cs="Arial"/>
            <w:b/>
            <w:bCs/>
            <w:color w:val="000000"/>
            <w:u w:val="single"/>
            <w:lang w:eastAsia="uk-UA"/>
          </w:rPr>
          <w:t>Порядок здійснення моніторингу та оцінки</w:t>
        </w:r>
        <w:r w:rsidRPr="0062739F">
          <w:rPr>
            <w:rFonts w:ascii="Arial" w:eastAsia="Times New Roman" w:hAnsi="Arial" w:cs="Arial"/>
            <w:b/>
            <w:bCs/>
            <w:color w:val="000000"/>
            <w:lang w:eastAsia="uk-UA"/>
          </w:rPr>
          <w:tab/>
        </w:r>
        <w:r w:rsidRPr="0062739F">
          <w:rPr>
            <w:rFonts w:ascii="Arial" w:eastAsia="Times New Roman" w:hAnsi="Arial" w:cs="Arial"/>
            <w:b/>
            <w:bCs/>
            <w:color w:val="000000"/>
            <w:u w:val="single"/>
            <w:lang w:eastAsia="uk-UA"/>
          </w:rPr>
          <w:t>5</w:t>
        </w:r>
      </w:hyperlink>
    </w:p>
    <w:p w:rsidR="0062739F" w:rsidRPr="0062739F" w:rsidRDefault="0062739F" w:rsidP="0062739F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0" w:anchor="heading=h.kbdvlkbviwdg" w:history="1">
        <w:r w:rsidRPr="0062739F">
          <w:rPr>
            <w:rFonts w:ascii="Arial" w:eastAsia="Times New Roman" w:hAnsi="Arial" w:cs="Arial"/>
            <w:b/>
            <w:bCs/>
            <w:color w:val="000000"/>
            <w:u w:val="single"/>
            <w:lang w:eastAsia="uk-UA"/>
          </w:rPr>
          <w:t>Порядок використання даних</w:t>
        </w:r>
        <w:r w:rsidRPr="0062739F">
          <w:rPr>
            <w:rFonts w:ascii="Arial" w:eastAsia="Times New Roman" w:hAnsi="Arial" w:cs="Arial"/>
            <w:b/>
            <w:bCs/>
            <w:color w:val="000000"/>
            <w:lang w:eastAsia="uk-UA"/>
          </w:rPr>
          <w:tab/>
        </w:r>
        <w:r w:rsidRPr="0062739F">
          <w:rPr>
            <w:rFonts w:ascii="Arial" w:eastAsia="Times New Roman" w:hAnsi="Arial" w:cs="Arial"/>
            <w:b/>
            <w:bCs/>
            <w:color w:val="000000"/>
            <w:u w:val="single"/>
            <w:lang w:eastAsia="uk-UA"/>
          </w:rPr>
          <w:t>6</w:t>
        </w:r>
      </w:hyperlink>
    </w:p>
    <w:p w:rsidR="0062739F" w:rsidRPr="0062739F" w:rsidRDefault="0062739F" w:rsidP="0062739F">
      <w:pPr>
        <w:spacing w:before="20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1" w:anchor="heading=h.e2b6cjb6hem7" w:history="1">
        <w:r w:rsidRPr="0062739F">
          <w:rPr>
            <w:rFonts w:ascii="Arial" w:eastAsia="Times New Roman" w:hAnsi="Arial" w:cs="Arial"/>
            <w:b/>
            <w:bCs/>
            <w:color w:val="000000"/>
            <w:u w:val="single"/>
            <w:lang w:eastAsia="uk-UA"/>
          </w:rPr>
          <w:t>Заключні положення</w:t>
        </w:r>
        <w:r w:rsidRPr="0062739F">
          <w:rPr>
            <w:rFonts w:ascii="Arial" w:eastAsia="Times New Roman" w:hAnsi="Arial" w:cs="Arial"/>
            <w:b/>
            <w:bCs/>
            <w:color w:val="000000"/>
            <w:lang w:eastAsia="uk-UA"/>
          </w:rPr>
          <w:tab/>
        </w:r>
        <w:r w:rsidRPr="0062739F">
          <w:rPr>
            <w:rFonts w:ascii="Arial" w:eastAsia="Times New Roman" w:hAnsi="Arial" w:cs="Arial"/>
            <w:b/>
            <w:bCs/>
            <w:color w:val="000000"/>
            <w:u w:val="single"/>
            <w:lang w:eastAsia="uk-UA"/>
          </w:rPr>
          <w:t>6</w:t>
        </w:r>
      </w:hyperlink>
    </w:p>
    <w:p w:rsidR="0062739F" w:rsidRPr="0062739F" w:rsidRDefault="0062739F" w:rsidP="00627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2739F" w:rsidRPr="0062739F" w:rsidRDefault="0062739F" w:rsidP="00627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lang w:eastAsia="uk-UA"/>
        </w:rPr>
        <w:t>Додатки:</w:t>
      </w:r>
    </w:p>
    <w:p w:rsidR="0062739F" w:rsidRPr="0062739F" w:rsidRDefault="0062739F" w:rsidP="0062739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62739F">
        <w:rPr>
          <w:rFonts w:ascii="Arial" w:eastAsia="Times New Roman" w:hAnsi="Arial" w:cs="Arial"/>
          <w:color w:val="000000"/>
          <w:lang w:eastAsia="uk-UA"/>
        </w:rPr>
        <w:lastRenderedPageBreak/>
        <w:t>Шаблон місячного звіту працівника МЦ “Смарт”;</w:t>
      </w:r>
    </w:p>
    <w:p w:rsidR="0062739F" w:rsidRPr="0062739F" w:rsidRDefault="0062739F" w:rsidP="0062739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62739F">
        <w:rPr>
          <w:rFonts w:ascii="Arial" w:eastAsia="Times New Roman" w:hAnsi="Arial" w:cs="Arial"/>
          <w:color w:val="000000"/>
          <w:lang w:eastAsia="uk-UA"/>
        </w:rPr>
        <w:t>Шаблон місячного звіту бухгалтера МЦ “Смарт”;</w:t>
      </w:r>
    </w:p>
    <w:p w:rsidR="0062739F" w:rsidRPr="0062739F" w:rsidRDefault="0062739F" w:rsidP="0062739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62739F">
        <w:rPr>
          <w:rFonts w:ascii="Arial" w:eastAsia="Times New Roman" w:hAnsi="Arial" w:cs="Arial"/>
          <w:color w:val="000000"/>
          <w:lang w:eastAsia="uk-UA"/>
        </w:rPr>
        <w:t>Шаблон місячного звіту SMM-фахівця МЦ “Смарт”;</w:t>
      </w:r>
    </w:p>
    <w:p w:rsidR="0062739F" w:rsidRPr="0062739F" w:rsidRDefault="0062739F" w:rsidP="0062739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62739F">
        <w:rPr>
          <w:rFonts w:ascii="Arial" w:eastAsia="Times New Roman" w:hAnsi="Arial" w:cs="Arial"/>
          <w:color w:val="000000"/>
          <w:lang w:eastAsia="uk-UA"/>
        </w:rPr>
        <w:t>Шаблон місячного звіту адміністратора МЦ “Смарт”;</w:t>
      </w:r>
    </w:p>
    <w:p w:rsidR="0062739F" w:rsidRPr="0062739F" w:rsidRDefault="0062739F" w:rsidP="0062739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62739F">
        <w:rPr>
          <w:rFonts w:ascii="Arial" w:eastAsia="Times New Roman" w:hAnsi="Arial" w:cs="Arial"/>
          <w:color w:val="000000"/>
          <w:lang w:eastAsia="uk-UA"/>
        </w:rPr>
        <w:t>Таблиця зведених даних моніторингу та оцінки;</w:t>
      </w:r>
    </w:p>
    <w:p w:rsidR="0062739F" w:rsidRPr="0062739F" w:rsidRDefault="0062739F" w:rsidP="0062739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62739F">
        <w:rPr>
          <w:rFonts w:ascii="Arial" w:eastAsia="Times New Roman" w:hAnsi="Arial" w:cs="Arial"/>
          <w:color w:val="000000"/>
          <w:lang w:eastAsia="uk-UA"/>
        </w:rPr>
        <w:t>Шаблон реєстру подій в МЦ “Смарт”;</w:t>
      </w:r>
    </w:p>
    <w:p w:rsidR="0062739F" w:rsidRPr="0062739F" w:rsidRDefault="0062739F" w:rsidP="0062739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62739F">
        <w:rPr>
          <w:rFonts w:ascii="Arial" w:eastAsia="Times New Roman" w:hAnsi="Arial" w:cs="Arial"/>
          <w:color w:val="000000"/>
          <w:lang w:eastAsia="uk-UA"/>
        </w:rPr>
        <w:t>Шаблон реєстру наданих послуг МЦ “Смарт”;</w:t>
      </w:r>
    </w:p>
    <w:p w:rsidR="0062739F" w:rsidRPr="0062739F" w:rsidRDefault="0062739F" w:rsidP="0062739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62739F">
        <w:rPr>
          <w:rFonts w:ascii="Arial" w:eastAsia="Times New Roman" w:hAnsi="Arial" w:cs="Arial"/>
          <w:color w:val="000000"/>
          <w:lang w:eastAsia="uk-UA"/>
        </w:rPr>
        <w:t>Шаблон реєстру згадок в ЗМІ МЦ “Смарт”;</w:t>
      </w:r>
    </w:p>
    <w:p w:rsidR="0062739F" w:rsidRPr="0062739F" w:rsidRDefault="0062739F" w:rsidP="00627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2739F">
        <w:rPr>
          <w:rFonts w:ascii="Arial" w:eastAsia="Times New Roman" w:hAnsi="Arial" w:cs="Arial"/>
          <w:color w:val="000000"/>
          <w:sz w:val="28"/>
          <w:szCs w:val="28"/>
          <w:lang w:eastAsia="uk-UA"/>
        </w:rPr>
        <w:br/>
      </w:r>
    </w:p>
    <w:p w:rsidR="0062739F" w:rsidRPr="0062739F" w:rsidRDefault="0062739F" w:rsidP="0062739F">
      <w:pPr>
        <w:spacing w:before="400" w:after="12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62739F">
        <w:rPr>
          <w:rFonts w:ascii="Arial" w:eastAsia="Times New Roman" w:hAnsi="Arial" w:cs="Arial"/>
          <w:color w:val="000000"/>
          <w:kern w:val="36"/>
          <w:sz w:val="40"/>
          <w:szCs w:val="40"/>
          <w:lang w:eastAsia="uk-UA"/>
        </w:rPr>
        <w:t>Вступ</w:t>
      </w:r>
    </w:p>
    <w:p w:rsidR="0062739F" w:rsidRPr="0062739F" w:rsidRDefault="0062739F" w:rsidP="00627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2739F" w:rsidRPr="0062739F" w:rsidRDefault="0062739F" w:rsidP="006273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Передумовою розробки цієї політики стало визначення ефективності роботи молодіжного центру, встановлення індикаторів роботи та основних показників виміру роботи центру.</w:t>
      </w:r>
    </w:p>
    <w:p w:rsidR="0062739F" w:rsidRPr="0062739F" w:rsidRDefault="0062739F" w:rsidP="006273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Моніторинг і оцінка результатів дає можливість оцінити логіку роботи МЦ, його діяльність, хід здійснення проектів та заходів на певних встановлених етапах та, за необхідності, приймати коригувальні заходи. </w:t>
      </w:r>
    </w:p>
    <w:p w:rsidR="0062739F" w:rsidRPr="0062739F" w:rsidRDefault="0062739F" w:rsidP="006273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Ключові питання, відповіді на які потрібно дати в процесі </w:t>
      </w:r>
      <w:r w:rsidRPr="0062739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моніторингу</w:t>
      </w: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складаються з нижченаведених:  </w:t>
      </w:r>
    </w:p>
    <w:p w:rsidR="0062739F" w:rsidRPr="0062739F" w:rsidRDefault="0062739F" w:rsidP="0062739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Чи досягаються заздалегідь встановлені короткотермінові результати згідно із запланованим і наскільки ефективний цей процес?  </w:t>
      </w:r>
    </w:p>
    <w:p w:rsidR="0062739F" w:rsidRPr="0062739F" w:rsidRDefault="0062739F" w:rsidP="0062739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Які з питань, різновидів ризику і труднощів, з якими ми стикаємося або які ми передбачаємо, потрібно враховувати, для того щоб забезпечити досягнення результатів?  </w:t>
      </w:r>
    </w:p>
    <w:p w:rsidR="0062739F" w:rsidRPr="0062739F" w:rsidRDefault="0062739F" w:rsidP="0062739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Які рішення потрібно прийняти в зв’язку зі змінами на більш пізніх етапах запланованої роботи?  </w:t>
      </w:r>
    </w:p>
    <w:p w:rsidR="0062739F" w:rsidRPr="0062739F" w:rsidRDefault="0062739F" w:rsidP="0062739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Чи будуть заплановані і здійснені короткострокові результати залишатися значущими для досягнення передбачених середньострокових результатів? </w:t>
      </w:r>
    </w:p>
    <w:p w:rsidR="0062739F" w:rsidRPr="0062739F" w:rsidRDefault="0062739F" w:rsidP="0062739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Чи залишаються передбачені середньострокові результати значущими і ефективними для досягнення широкомасштабних пріоритетів, цілей і результатів впливу?  </w:t>
      </w:r>
    </w:p>
    <w:p w:rsidR="0062739F" w:rsidRPr="0062739F" w:rsidRDefault="0062739F" w:rsidP="0062739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Що є предметом вивчення? </w:t>
      </w:r>
    </w:p>
    <w:p w:rsidR="0062739F" w:rsidRPr="0062739F" w:rsidRDefault="0062739F" w:rsidP="00627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2739F" w:rsidRPr="0062739F" w:rsidRDefault="0062739F" w:rsidP="006273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Так само як і моніторинг, </w:t>
      </w:r>
      <w:r w:rsidRPr="0062739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оцінка</w:t>
      </w: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є невід’ємною частиною управління молодіжного центру і дуже важливим засобом в процесі управління. Оцінка доповнює моніторинг, надаючи незалежну і детальну інформацію про те, що спрацювало і не спрацювало в процесу виконання стратегії/програми/проекту, і чому це сталося.</w:t>
      </w:r>
    </w:p>
    <w:p w:rsidR="0062739F" w:rsidRPr="0062739F" w:rsidRDefault="0062739F" w:rsidP="006273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Через якийсь час після здійснення моніторингу діяльності дуже важливим управлінським ходом є критичний перегляд ситуації за допомогою зовнішньої оцінки.</w:t>
      </w:r>
    </w:p>
    <w:p w:rsidR="0062739F" w:rsidRPr="0062739F" w:rsidRDefault="0062739F" w:rsidP="006273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Якісна оцінка надає інформацію, яка може бути використана для удосконалення процесу розробки програм, відповідної політики і стратегії. Оцінка також виявляє непередбачувані результати і наслідки ініціатив з розвитку, які можуть залишитися непоміченими при регулярному моніторингу, оскільки такий моніторинг фокусується на виконанні плану розвитку. </w:t>
      </w:r>
    </w:p>
    <w:p w:rsidR="0062739F" w:rsidRPr="0062739F" w:rsidRDefault="0062739F" w:rsidP="006273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У мінливій обстановці розвитку в кризових та посткризових ситуаціях план розвитку повинен бути динамічним, періодично переглядатися і вдосконалюватися. За таких умов ефективні моніторинг та оцінка є особливо важливими, оскільки вони </w:t>
      </w: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lastRenderedPageBreak/>
        <w:t>слугують підставою для змін, за допомогою прийняття поінформованих рішень з управління.</w:t>
      </w:r>
    </w:p>
    <w:p w:rsidR="0062739F" w:rsidRPr="0062739F" w:rsidRDefault="0062739F" w:rsidP="00627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2739F" w:rsidRPr="0062739F" w:rsidRDefault="0062739F" w:rsidP="0062739F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62739F">
        <w:rPr>
          <w:rFonts w:ascii="Arial" w:eastAsia="Times New Roman" w:hAnsi="Arial" w:cs="Arial"/>
          <w:color w:val="000000"/>
          <w:kern w:val="36"/>
          <w:sz w:val="40"/>
          <w:szCs w:val="40"/>
          <w:lang w:eastAsia="uk-UA"/>
        </w:rPr>
        <w:t>Загальні</w:t>
      </w:r>
      <w:r w:rsidRPr="0062739F">
        <w:rPr>
          <w:rFonts w:ascii="Arial" w:eastAsia="Times New Roman" w:hAnsi="Arial" w:cs="Arial"/>
          <w:color w:val="000000"/>
          <w:kern w:val="36"/>
          <w:sz w:val="24"/>
          <w:szCs w:val="24"/>
          <w:lang w:eastAsia="uk-UA"/>
        </w:rPr>
        <w:t xml:space="preserve"> </w:t>
      </w:r>
      <w:r w:rsidRPr="0062739F">
        <w:rPr>
          <w:rFonts w:ascii="Arial" w:eastAsia="Times New Roman" w:hAnsi="Arial" w:cs="Arial"/>
          <w:color w:val="000000"/>
          <w:kern w:val="36"/>
          <w:sz w:val="40"/>
          <w:szCs w:val="40"/>
          <w:lang w:eastAsia="uk-UA"/>
        </w:rPr>
        <w:t>положення</w:t>
      </w:r>
    </w:p>
    <w:p w:rsidR="0062739F" w:rsidRPr="0062739F" w:rsidRDefault="0062739F" w:rsidP="0062739F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Ця політика розроблена з метою визначення ефективності роботи молодіжного центру, встановлення індикаторів роботи та основних показників виміру роботи центру, належного управління молодіжним центром та вчасним виявленням обставин, які потребують коригування та прийняття управлінських рішень.</w:t>
      </w:r>
    </w:p>
    <w:p w:rsidR="0062739F" w:rsidRPr="0062739F" w:rsidRDefault="0062739F" w:rsidP="0062739F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Система моніторингу та оцінки є простою та зручною у використанні. Дані, отримані у результаті моніторингу та оцінки, повинні  використовуватися як постійне підґрунтя для ухвалення рішень. </w:t>
      </w:r>
    </w:p>
    <w:p w:rsidR="0062739F" w:rsidRPr="0062739F" w:rsidRDefault="0062739F" w:rsidP="0062739F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Система моніторингу та оцінки містить стандартизований набір інструментів для збору та аналізу даних. </w:t>
      </w:r>
    </w:p>
    <w:p w:rsidR="0062739F" w:rsidRPr="0062739F" w:rsidRDefault="0062739F" w:rsidP="0062739F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Працівники молодіжного центру повинні вчасно надавати дані відповідальній особі за внесення даних до моніторингових таблиць, відповідно до їх компетенцій.</w:t>
      </w:r>
    </w:p>
    <w:p w:rsidR="0062739F" w:rsidRPr="0062739F" w:rsidRDefault="0062739F" w:rsidP="0062739F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Враховуючи специфіку звітування МЦ “Смарт” перед виконавчим комітетом Слобожанської селищної ради, датою підготовки звіту та зведених даних моніторингу є 16 число кожного місяця.</w:t>
      </w:r>
    </w:p>
    <w:p w:rsidR="0062739F" w:rsidRPr="0062739F" w:rsidRDefault="0062739F" w:rsidP="0062739F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62739F">
        <w:rPr>
          <w:rFonts w:ascii="Arial" w:eastAsia="Times New Roman" w:hAnsi="Arial" w:cs="Arial"/>
          <w:color w:val="000000"/>
          <w:kern w:val="36"/>
          <w:sz w:val="40"/>
          <w:szCs w:val="40"/>
          <w:lang w:eastAsia="uk-UA"/>
        </w:rPr>
        <w:t>Кількісні та якісні показники/індикатори роботи молодіжного центру</w:t>
      </w:r>
    </w:p>
    <w:p w:rsidR="0062739F" w:rsidRPr="0062739F" w:rsidRDefault="0062739F" w:rsidP="006273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Індикатори</w:t>
      </w: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- це показники, за допомогою яких здійснюється моніторинг і визначається рівень прогресу щодо виконання окремих завдань в рамках Плану Дій та досягнення очікуваних результатів.</w:t>
      </w:r>
    </w:p>
    <w:p w:rsidR="0062739F" w:rsidRPr="0062739F" w:rsidRDefault="0062739F" w:rsidP="006273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Показник</w:t>
      </w: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– ознака змін на шляху відновлення та розвитку. Це сукупність кількісних вимірів, за допомогою яких відбувається моніторинг та оцінка обраної цілі.</w:t>
      </w:r>
    </w:p>
    <w:p w:rsidR="0062739F" w:rsidRPr="0062739F" w:rsidRDefault="0062739F" w:rsidP="006273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Для успішного моніторингу та оцінки діяльності молодіжного центру використовуються такі </w:t>
      </w:r>
      <w:r w:rsidRPr="0062739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uk-UA"/>
        </w:rPr>
        <w:t>основні індикатори</w:t>
      </w: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</w:t>
      </w:r>
    </w:p>
    <w:p w:rsidR="0062739F" w:rsidRPr="0062739F" w:rsidRDefault="0062739F" w:rsidP="0062739F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Події (проекти та заходи)</w:t>
      </w: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які організовує молодіжний центр, або бере участь як партнер заходу;</w:t>
      </w:r>
    </w:p>
    <w:p w:rsidR="0062739F" w:rsidRPr="0062739F" w:rsidRDefault="0062739F" w:rsidP="0062739F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Послуги</w:t>
      </w: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  які надає молодіжний центр для своїх відвідувачів та клієнтів;</w:t>
      </w:r>
    </w:p>
    <w:p w:rsidR="0062739F" w:rsidRPr="0062739F" w:rsidRDefault="0062739F" w:rsidP="0062739F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Відвідувачі молодіжного центру</w:t>
      </w: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це ті особи які є прямими вигодоодержувачами (бенефіціарами) діяльності молодіжного центру;</w:t>
      </w:r>
    </w:p>
    <w:p w:rsidR="0062739F" w:rsidRPr="0062739F" w:rsidRDefault="0062739F" w:rsidP="0062739F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Інформаційна присутність</w:t>
      </w: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це показник діяльності молодіжного центру в соціальних мережах та вплив серед інших організацій;</w:t>
      </w:r>
    </w:p>
    <w:p w:rsidR="0062739F" w:rsidRPr="0062739F" w:rsidRDefault="0062739F" w:rsidP="0062739F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Бюджет</w:t>
      </w: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це сукупність коштів які молодіжний центр використовує для виконання своїх статутних цілей</w:t>
      </w:r>
    </w:p>
    <w:p w:rsidR="0062739F" w:rsidRPr="0062739F" w:rsidRDefault="0062739F" w:rsidP="00627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2739F" w:rsidRPr="0062739F" w:rsidRDefault="0062739F" w:rsidP="00627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Індикатори мають свої показники, відповідно до яких здійснюється вимірюється зміни в організації. А саме:</w:t>
      </w:r>
    </w:p>
    <w:p w:rsidR="0062739F" w:rsidRPr="0062739F" w:rsidRDefault="0062739F" w:rsidP="0062739F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Події (проекти та заходи):</w:t>
      </w:r>
    </w:p>
    <w:p w:rsidR="0062739F" w:rsidRPr="0062739F" w:rsidRDefault="0062739F" w:rsidP="0062739F">
      <w:pPr>
        <w:numPr>
          <w:ilvl w:val="0"/>
          <w:numId w:val="6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кількість подій, що організовані командою МЦ “Смарт”</w:t>
      </w:r>
    </w:p>
    <w:p w:rsidR="0062739F" w:rsidRPr="0062739F" w:rsidRDefault="0062739F" w:rsidP="0062739F">
      <w:pPr>
        <w:numPr>
          <w:ilvl w:val="0"/>
          <w:numId w:val="6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кількість подій, що організовано партнерами МЦ “Смарт”</w:t>
      </w:r>
    </w:p>
    <w:p w:rsidR="0062739F" w:rsidRPr="0062739F" w:rsidRDefault="0062739F" w:rsidP="0062739F">
      <w:pPr>
        <w:numPr>
          <w:ilvl w:val="0"/>
          <w:numId w:val="6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кількість проектів, в яких МЦ “Смарт” є партнером.</w:t>
      </w:r>
    </w:p>
    <w:p w:rsidR="0062739F" w:rsidRPr="0062739F" w:rsidRDefault="0062739F" w:rsidP="0062739F">
      <w:pPr>
        <w:numPr>
          <w:ilvl w:val="0"/>
          <w:numId w:val="6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кількість подій в яких працівники МЦ “Смарт” були учасниками</w:t>
      </w:r>
    </w:p>
    <w:p w:rsidR="0062739F" w:rsidRPr="0062739F" w:rsidRDefault="0062739F" w:rsidP="0062739F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r w:rsidRPr="0062739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Послуги:</w:t>
      </w:r>
    </w:p>
    <w:p w:rsidR="0062739F" w:rsidRPr="0062739F" w:rsidRDefault="0062739F" w:rsidP="0062739F">
      <w:pPr>
        <w:numPr>
          <w:ilvl w:val="0"/>
          <w:numId w:val="8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кількість послуг, які надані МЦ “Смарт” на безоплатній основі</w:t>
      </w:r>
    </w:p>
    <w:p w:rsidR="0062739F" w:rsidRPr="0062739F" w:rsidRDefault="0062739F" w:rsidP="0062739F">
      <w:pPr>
        <w:numPr>
          <w:ilvl w:val="0"/>
          <w:numId w:val="8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кількість послуг, які надані МЦ “Смарт” на платній основі</w:t>
      </w:r>
    </w:p>
    <w:p w:rsidR="0062739F" w:rsidRPr="0062739F" w:rsidRDefault="0062739F" w:rsidP="0062739F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lastRenderedPageBreak/>
        <w:t>Відвідувачі молодіжного центру:</w:t>
      </w:r>
    </w:p>
    <w:p w:rsidR="0062739F" w:rsidRPr="0062739F" w:rsidRDefault="0062739F" w:rsidP="0062739F">
      <w:pPr>
        <w:numPr>
          <w:ilvl w:val="0"/>
          <w:numId w:val="10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кількість осіб, які відвідали заходи, проекти організовані МЦ “Смарт”, або в яких МЦ був партнером</w:t>
      </w:r>
    </w:p>
    <w:p w:rsidR="0062739F" w:rsidRPr="0062739F" w:rsidRDefault="0062739F" w:rsidP="0062739F">
      <w:pPr>
        <w:numPr>
          <w:ilvl w:val="0"/>
          <w:numId w:val="10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кількість осіб, які скористались послугами МЦ “Смарт” </w:t>
      </w:r>
    </w:p>
    <w:p w:rsidR="0062739F" w:rsidRPr="0062739F" w:rsidRDefault="0062739F" w:rsidP="0062739F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Інформаційна присутність</w:t>
      </w: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</w:t>
      </w:r>
    </w:p>
    <w:p w:rsidR="0062739F" w:rsidRPr="0062739F" w:rsidRDefault="0062739F" w:rsidP="0062739F">
      <w:pPr>
        <w:numPr>
          <w:ilvl w:val="0"/>
          <w:numId w:val="12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кількість публікацій в соціальній мережі Facebook</w:t>
      </w:r>
    </w:p>
    <w:p w:rsidR="0062739F" w:rsidRPr="0062739F" w:rsidRDefault="0062739F" w:rsidP="0062739F">
      <w:pPr>
        <w:numPr>
          <w:ilvl w:val="0"/>
          <w:numId w:val="12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кількість публікацій в соціальній мережі Instagram</w:t>
      </w:r>
    </w:p>
    <w:p w:rsidR="0062739F" w:rsidRPr="0062739F" w:rsidRDefault="0062739F" w:rsidP="0062739F">
      <w:pPr>
        <w:numPr>
          <w:ilvl w:val="0"/>
          <w:numId w:val="12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кількість згадок про МЦ “Смарт” в ЗМІ</w:t>
      </w:r>
    </w:p>
    <w:p w:rsidR="0062739F" w:rsidRPr="0062739F" w:rsidRDefault="0062739F" w:rsidP="0062739F">
      <w:pPr>
        <w:numPr>
          <w:ilvl w:val="0"/>
          <w:numId w:val="12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кількість осіб, які дізнались про МЦ “Смарт” на подіях поза проектами МЦ “Смарт”</w:t>
      </w:r>
    </w:p>
    <w:p w:rsidR="0062739F" w:rsidRPr="0062739F" w:rsidRDefault="0062739F" w:rsidP="0062739F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Бюджет:</w:t>
      </w:r>
    </w:p>
    <w:p w:rsidR="0062739F" w:rsidRPr="0062739F" w:rsidRDefault="0062739F" w:rsidP="0062739F">
      <w:pPr>
        <w:numPr>
          <w:ilvl w:val="0"/>
          <w:numId w:val="1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сума витрачених бюджетних  коштів ( за загальним та спеціальним фондом)</w:t>
      </w:r>
    </w:p>
    <w:p w:rsidR="0062739F" w:rsidRPr="0062739F" w:rsidRDefault="0062739F" w:rsidP="0062739F">
      <w:pPr>
        <w:numPr>
          <w:ilvl w:val="0"/>
          <w:numId w:val="1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сума отриманих грантових коштів</w:t>
      </w:r>
    </w:p>
    <w:p w:rsidR="0062739F" w:rsidRPr="0062739F" w:rsidRDefault="0062739F" w:rsidP="0062739F">
      <w:pPr>
        <w:numPr>
          <w:ilvl w:val="0"/>
          <w:numId w:val="1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сума отриманих коштів від спонсорів</w:t>
      </w:r>
    </w:p>
    <w:p w:rsidR="0062739F" w:rsidRPr="0062739F" w:rsidRDefault="0062739F" w:rsidP="0062739F">
      <w:pPr>
        <w:numPr>
          <w:ilvl w:val="0"/>
          <w:numId w:val="14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сума отриманих коштів від наданих платних послуг</w:t>
      </w:r>
    </w:p>
    <w:p w:rsidR="0062739F" w:rsidRPr="0062739F" w:rsidRDefault="0062739F" w:rsidP="0062739F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62739F">
        <w:rPr>
          <w:rFonts w:ascii="Arial" w:eastAsia="Times New Roman" w:hAnsi="Arial" w:cs="Arial"/>
          <w:color w:val="000000"/>
          <w:kern w:val="36"/>
          <w:sz w:val="40"/>
          <w:szCs w:val="40"/>
          <w:lang w:eastAsia="uk-UA"/>
        </w:rPr>
        <w:t>Джерела отримання даних</w:t>
      </w:r>
    </w:p>
    <w:p w:rsidR="0062739F" w:rsidRPr="0062739F" w:rsidRDefault="0062739F" w:rsidP="006273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ab/>
        <w:t>Джерелами отримання даних для моніторингу та оцінки діяльності МЦ “Смарт” є дані, що зафіксовані та задокументовані в спеціальних документах, реєстрах та звітах.</w:t>
      </w:r>
    </w:p>
    <w:p w:rsidR="0062739F" w:rsidRPr="0062739F" w:rsidRDefault="0062739F" w:rsidP="006273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ab/>
        <w:t>Для кожного індикатора встановлюється своє джерело інформації. Інформація, яка не зафіксована у відповідних документах, реєстрах та звітах не є прийнятною для використання.</w:t>
      </w:r>
    </w:p>
    <w:p w:rsidR="0062739F" w:rsidRPr="0062739F" w:rsidRDefault="0062739F" w:rsidP="006273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Основними джерелами даних при моніторингу та оцінці є:</w:t>
      </w:r>
    </w:p>
    <w:p w:rsidR="0062739F" w:rsidRPr="0062739F" w:rsidRDefault="0062739F" w:rsidP="0062739F">
      <w:pPr>
        <w:numPr>
          <w:ilvl w:val="0"/>
          <w:numId w:val="15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реєстр подій МЦ “Смарт” ;</w:t>
      </w:r>
    </w:p>
    <w:p w:rsidR="0062739F" w:rsidRPr="0062739F" w:rsidRDefault="0062739F" w:rsidP="0062739F">
      <w:pPr>
        <w:numPr>
          <w:ilvl w:val="0"/>
          <w:numId w:val="15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реєстр наданих послуг МЦ “Смарт” ;</w:t>
      </w:r>
    </w:p>
    <w:p w:rsidR="0062739F" w:rsidRPr="0062739F" w:rsidRDefault="0062739F" w:rsidP="0062739F">
      <w:pPr>
        <w:numPr>
          <w:ilvl w:val="0"/>
          <w:numId w:val="15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реєстр згадок в ЗМІ  ;</w:t>
      </w:r>
    </w:p>
    <w:p w:rsidR="0062739F" w:rsidRPr="0062739F" w:rsidRDefault="0062739F" w:rsidP="0062739F">
      <w:pPr>
        <w:numPr>
          <w:ilvl w:val="0"/>
          <w:numId w:val="15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місячний звіт працівника МЦ “Смарт”;</w:t>
      </w:r>
    </w:p>
    <w:p w:rsidR="0062739F" w:rsidRPr="0062739F" w:rsidRDefault="0062739F" w:rsidP="0062739F">
      <w:pPr>
        <w:numPr>
          <w:ilvl w:val="0"/>
          <w:numId w:val="15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дані бухгалтерського обліку;</w:t>
      </w:r>
    </w:p>
    <w:p w:rsidR="0062739F" w:rsidRPr="0062739F" w:rsidRDefault="0062739F" w:rsidP="0062739F">
      <w:pPr>
        <w:numPr>
          <w:ilvl w:val="0"/>
          <w:numId w:val="15"/>
        </w:numPr>
        <w:spacing w:after="0" w:line="240" w:lineRule="auto"/>
        <w:ind w:left="14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інформація з реєстраційних форм проектів, подій та заходів.</w:t>
      </w:r>
    </w:p>
    <w:p w:rsidR="0062739F" w:rsidRPr="0062739F" w:rsidRDefault="0062739F" w:rsidP="00627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2739F" w:rsidRPr="0062739F" w:rsidRDefault="0062739F" w:rsidP="0062739F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62739F">
        <w:rPr>
          <w:rFonts w:ascii="Arial" w:eastAsia="Times New Roman" w:hAnsi="Arial" w:cs="Arial"/>
          <w:color w:val="000000"/>
          <w:kern w:val="36"/>
          <w:sz w:val="40"/>
          <w:szCs w:val="40"/>
          <w:lang w:eastAsia="uk-UA"/>
        </w:rPr>
        <w:t>Порядок здійснення моніторингу та оцінки</w:t>
      </w:r>
    </w:p>
    <w:p w:rsidR="0062739F" w:rsidRPr="0062739F" w:rsidRDefault="0062739F" w:rsidP="0062739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Особою, що відповідає за збір, обробку та використання даних для моніторингу та оцінки діяльності МЦ “Смарт” є адміністратор МЦ “Смарт”.</w:t>
      </w:r>
    </w:p>
    <w:p w:rsidR="0062739F" w:rsidRPr="0062739F" w:rsidRDefault="0062739F" w:rsidP="0062739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Дані для внесення до моніторингової таблиці надаються адміністратору до 13 числа кожного місяця, відповідним працівником МЦ “Смарт” відповідно до Додатку 1. Бухгалтер, адміністратор та фахівець, який відповідає за SMM - подають звіти за окремими формами, відповідно до Додатка 2,3,4.</w:t>
      </w:r>
    </w:p>
    <w:p w:rsidR="0062739F" w:rsidRPr="0062739F" w:rsidRDefault="0062739F" w:rsidP="0062739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Адміністратор впродовж 2-х дні вносить відповідні дані моніторингової таблиці до відповідних розділів таблиці.</w:t>
      </w:r>
    </w:p>
    <w:p w:rsidR="0062739F" w:rsidRPr="0062739F" w:rsidRDefault="0062739F" w:rsidP="0062739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Після отримання звітних даних за місяць, адміністратор роздруковує їх та передає всім працівникам МЦ “Смарт” для аналізу. Після чого організовує нараду з метою оцінки показників роботи та їх коригування, на яку готує презентацію за шаблоном (Додаток 5). </w:t>
      </w:r>
    </w:p>
    <w:p w:rsidR="0062739F" w:rsidRPr="0062739F" w:rsidRDefault="0062739F" w:rsidP="00627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2739F" w:rsidRPr="0062739F" w:rsidRDefault="0062739F" w:rsidP="0062739F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62739F">
        <w:rPr>
          <w:rFonts w:ascii="Arial" w:eastAsia="Times New Roman" w:hAnsi="Arial" w:cs="Arial"/>
          <w:color w:val="000000"/>
          <w:kern w:val="36"/>
          <w:sz w:val="40"/>
          <w:szCs w:val="40"/>
          <w:lang w:eastAsia="uk-UA"/>
        </w:rPr>
        <w:t>Порядок використання даних</w:t>
      </w:r>
    </w:p>
    <w:p w:rsidR="0062739F" w:rsidRPr="0062739F" w:rsidRDefault="0062739F" w:rsidP="0062739F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lastRenderedPageBreak/>
        <w:t>Дані отримані після проведення щомісячного моніторингу та оцінки використовуються для планування діяльності МЦ “СМАРТ” та розуміння його ефективності.</w:t>
      </w:r>
    </w:p>
    <w:p w:rsidR="0062739F" w:rsidRPr="0062739F" w:rsidRDefault="0062739F" w:rsidP="0062739F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Дані отримані в процесі моніторингу та оцінки можна використовувати для:   </w:t>
      </w:r>
    </w:p>
    <w:p w:rsidR="0062739F" w:rsidRPr="0062739F" w:rsidRDefault="0062739F" w:rsidP="0062739F">
      <w:pPr>
        <w:numPr>
          <w:ilvl w:val="1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звітування перед громадою, шляхом опублікування на офіційних ресурсах громади;</w:t>
      </w:r>
    </w:p>
    <w:p w:rsidR="0062739F" w:rsidRPr="0062739F" w:rsidRDefault="0062739F" w:rsidP="0062739F">
      <w:pPr>
        <w:numPr>
          <w:ilvl w:val="1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підготовки звітних матеріалів;</w:t>
      </w:r>
    </w:p>
    <w:p w:rsidR="0062739F" w:rsidRPr="0062739F" w:rsidRDefault="0062739F" w:rsidP="0062739F">
      <w:pPr>
        <w:numPr>
          <w:ilvl w:val="1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використання даних в процесі підготовки виступів, публікацій, презентацій;</w:t>
      </w:r>
    </w:p>
    <w:p w:rsidR="0062739F" w:rsidRPr="0062739F" w:rsidRDefault="0062739F" w:rsidP="0062739F">
      <w:pPr>
        <w:numPr>
          <w:ilvl w:val="1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для привернення уваги сторонніх людей, до діяльності МЦ;</w:t>
      </w:r>
    </w:p>
    <w:p w:rsidR="0062739F" w:rsidRPr="0062739F" w:rsidRDefault="0062739F" w:rsidP="0062739F">
      <w:pPr>
        <w:numPr>
          <w:ilvl w:val="1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розуміння ефективності організації та уникнення випадків нерозуміння власного вкладу в розвиток громади.</w:t>
      </w:r>
    </w:p>
    <w:p w:rsidR="0062739F" w:rsidRPr="0062739F" w:rsidRDefault="0062739F" w:rsidP="00627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2739F" w:rsidRPr="0062739F" w:rsidRDefault="0062739F" w:rsidP="0062739F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62739F">
        <w:rPr>
          <w:rFonts w:ascii="Arial" w:eastAsia="Times New Roman" w:hAnsi="Arial" w:cs="Arial"/>
          <w:color w:val="000000"/>
          <w:kern w:val="36"/>
          <w:sz w:val="40"/>
          <w:szCs w:val="40"/>
          <w:lang w:eastAsia="uk-UA"/>
        </w:rPr>
        <w:t>Заключні положення</w:t>
      </w:r>
    </w:p>
    <w:p w:rsidR="0062739F" w:rsidRPr="0062739F" w:rsidRDefault="0062739F" w:rsidP="0062739F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Дана політика прямо залежна від “Стратегії розвитку МЦ “Смарт” та політики “Про планування діяльності МЦ “Смарт”.</w:t>
      </w:r>
    </w:p>
    <w:p w:rsidR="0062739F" w:rsidRPr="0062739F" w:rsidRDefault="0062739F" w:rsidP="0062739F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Продуктами, які є результатом моніторингу та оцінки діяльності МЦ “Смарт” є :</w:t>
      </w:r>
    </w:p>
    <w:p w:rsidR="0062739F" w:rsidRPr="0062739F" w:rsidRDefault="0062739F" w:rsidP="0062739F">
      <w:pPr>
        <w:numPr>
          <w:ilvl w:val="0"/>
          <w:numId w:val="19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Річний звіт діяльності МЦ “Смарт” за індикаторами виміру впливу;</w:t>
      </w:r>
    </w:p>
    <w:p w:rsidR="0062739F" w:rsidRPr="0062739F" w:rsidRDefault="0062739F" w:rsidP="0062739F">
      <w:pPr>
        <w:numPr>
          <w:ilvl w:val="0"/>
          <w:numId w:val="19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Зведені дані для оперативного планування діяльності МЦ “Смарт”;</w:t>
      </w:r>
    </w:p>
    <w:p w:rsidR="0062739F" w:rsidRPr="0062739F" w:rsidRDefault="0062739F" w:rsidP="0062739F">
      <w:pPr>
        <w:numPr>
          <w:ilvl w:val="0"/>
          <w:numId w:val="19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62739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Підготовлений місячний звіт перед селищною радою, жителями громади та іншими стейкхолдерами;</w:t>
      </w:r>
    </w:p>
    <w:p w:rsidR="00406CF0" w:rsidRDefault="00406CF0">
      <w:bookmarkStart w:id="0" w:name="_GoBack"/>
      <w:bookmarkEnd w:id="0"/>
    </w:p>
    <w:sectPr w:rsidR="00406C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52572"/>
    <w:multiLevelType w:val="multilevel"/>
    <w:tmpl w:val="6748D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08A2"/>
    <w:multiLevelType w:val="multilevel"/>
    <w:tmpl w:val="D736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312E4"/>
    <w:multiLevelType w:val="multilevel"/>
    <w:tmpl w:val="B564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16651"/>
    <w:multiLevelType w:val="multilevel"/>
    <w:tmpl w:val="EA901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A5F67"/>
    <w:multiLevelType w:val="multilevel"/>
    <w:tmpl w:val="6238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57D52"/>
    <w:multiLevelType w:val="multilevel"/>
    <w:tmpl w:val="E892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1A3A78"/>
    <w:multiLevelType w:val="multilevel"/>
    <w:tmpl w:val="9A68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575E8C"/>
    <w:multiLevelType w:val="multilevel"/>
    <w:tmpl w:val="BE1EF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23780E"/>
    <w:multiLevelType w:val="multilevel"/>
    <w:tmpl w:val="F77863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574000"/>
    <w:multiLevelType w:val="multilevel"/>
    <w:tmpl w:val="1F22BF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1C02F4"/>
    <w:multiLevelType w:val="multilevel"/>
    <w:tmpl w:val="EAAAF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138A8"/>
    <w:multiLevelType w:val="multilevel"/>
    <w:tmpl w:val="972E6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B87D1C"/>
    <w:multiLevelType w:val="multilevel"/>
    <w:tmpl w:val="DC9AA5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360E3F"/>
    <w:multiLevelType w:val="multilevel"/>
    <w:tmpl w:val="5508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25590D"/>
    <w:multiLevelType w:val="multilevel"/>
    <w:tmpl w:val="0CC4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433DE0"/>
    <w:multiLevelType w:val="multilevel"/>
    <w:tmpl w:val="131C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3F7908"/>
    <w:multiLevelType w:val="multilevel"/>
    <w:tmpl w:val="FBAA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1510C7"/>
    <w:multiLevelType w:val="multilevel"/>
    <w:tmpl w:val="C71AB2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D172C9"/>
    <w:multiLevelType w:val="multilevel"/>
    <w:tmpl w:val="97AA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5"/>
    <w:lvlOverride w:ilvl="0">
      <w:lvl w:ilvl="0">
        <w:numFmt w:val="lowerLetter"/>
        <w:lvlText w:val="%1."/>
        <w:lvlJc w:val="left"/>
      </w:lvl>
    </w:lvlOverride>
  </w:num>
  <w:num w:numId="5">
    <w:abstractNumId w:val="4"/>
  </w:num>
  <w:num w:numId="6">
    <w:abstractNumId w:val="6"/>
  </w:num>
  <w:num w:numId="7">
    <w:abstractNumId w:val="12"/>
    <w:lvlOverride w:ilvl="0">
      <w:lvl w:ilvl="0">
        <w:numFmt w:val="decimal"/>
        <w:lvlText w:val="%1."/>
        <w:lvlJc w:val="left"/>
      </w:lvl>
    </w:lvlOverride>
  </w:num>
  <w:num w:numId="8">
    <w:abstractNumId w:val="16"/>
  </w:num>
  <w:num w:numId="9">
    <w:abstractNumId w:val="8"/>
    <w:lvlOverride w:ilvl="0">
      <w:lvl w:ilvl="0">
        <w:numFmt w:val="decimal"/>
        <w:lvlText w:val="%1."/>
        <w:lvlJc w:val="left"/>
      </w:lvl>
    </w:lvlOverride>
  </w:num>
  <w:num w:numId="10">
    <w:abstractNumId w:val="18"/>
  </w:num>
  <w:num w:numId="11">
    <w:abstractNumId w:val="17"/>
    <w:lvlOverride w:ilvl="0">
      <w:lvl w:ilvl="0">
        <w:numFmt w:val="decimal"/>
        <w:lvlText w:val="%1."/>
        <w:lvlJc w:val="left"/>
      </w:lvl>
    </w:lvlOverride>
  </w:num>
  <w:num w:numId="12">
    <w:abstractNumId w:val="13"/>
  </w:num>
  <w:num w:numId="13">
    <w:abstractNumId w:val="9"/>
    <w:lvlOverride w:ilvl="0">
      <w:lvl w:ilvl="0">
        <w:numFmt w:val="decimal"/>
        <w:lvlText w:val="%1."/>
        <w:lvlJc w:val="left"/>
      </w:lvl>
    </w:lvlOverride>
  </w:num>
  <w:num w:numId="14">
    <w:abstractNumId w:val="2"/>
  </w:num>
  <w:num w:numId="15">
    <w:abstractNumId w:val="3"/>
  </w:num>
  <w:num w:numId="16">
    <w:abstractNumId w:val="7"/>
  </w:num>
  <w:num w:numId="17">
    <w:abstractNumId w:val="11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5A"/>
    <w:rsid w:val="00406CF0"/>
    <w:rsid w:val="0062739F"/>
    <w:rsid w:val="0095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ED3B2-68DA-432A-ADB8-1902B334B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LNue9BoWkSw6EWIxesX3k-TvPsj5b6etPR2IOkYkQBc/ed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LNue9BoWkSw6EWIxesX3k-TvPsj5b6etPR2IOkYkQBc/ed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LNue9BoWkSw6EWIxesX3k-TvPsj5b6etPR2IOkYkQBc/edit" TargetMode="External"/><Relationship Id="rId11" Type="http://schemas.openxmlformats.org/officeDocument/2006/relationships/hyperlink" Target="https://docs.google.com/document/d/1LNue9BoWkSw6EWIxesX3k-TvPsj5b6etPR2IOkYkQBc/edit" TargetMode="External"/><Relationship Id="rId5" Type="http://schemas.openxmlformats.org/officeDocument/2006/relationships/hyperlink" Target="https://docs.google.com/document/d/1LNue9BoWkSw6EWIxesX3k-TvPsj5b6etPR2IOkYkQBc/edit" TargetMode="External"/><Relationship Id="rId10" Type="http://schemas.openxmlformats.org/officeDocument/2006/relationships/hyperlink" Target="https://docs.google.com/document/d/1LNue9BoWkSw6EWIxesX3k-TvPsj5b6etPR2IOkYkQBc/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LNue9BoWkSw6EWIxesX3k-TvPsj5b6etPR2IOkYkQBc/edi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6137</Words>
  <Characters>3499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МЦ СМАРТ</Company>
  <LinksUpToDate>false</LinksUpToDate>
  <CharactersWithSpaces>9617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Мирослава</dc:creator>
  <cp:keywords/>
  <dc:description/>
  <cp:lastModifiedBy>Мирослава</cp:lastModifiedBy>
  <cp:revision>2</cp:revision>
  <dcterms:created xsi:type="dcterms:W3CDTF">2021-12-20T10:14:00Z</dcterms:created>
  <dcterms:modified xsi:type="dcterms:W3CDTF">2021-12-20T10:14:00Z</dcterms:modified>
</cp:coreProperties>
</file>